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10" w:rsidRPr="005C114E" w:rsidRDefault="001A125A" w:rsidP="00954110">
      <w:pPr>
        <w:pStyle w:val="Title"/>
        <w:rPr>
          <w:sz w:val="44"/>
        </w:rPr>
      </w:pPr>
      <w:r>
        <w:rPr>
          <w:sz w:val="44"/>
        </w:rPr>
        <w:t>P</w:t>
      </w:r>
      <w:bookmarkStart w:id="0" w:name="_GoBack"/>
      <w:bookmarkEnd w:id="0"/>
      <w:r w:rsidR="00CF63E1">
        <w:rPr>
          <w:sz w:val="44"/>
        </w:rPr>
        <w:t>TO</w:t>
      </w:r>
      <w:r w:rsidR="00202F91" w:rsidRPr="005C114E">
        <w:rPr>
          <w:sz w:val="44"/>
        </w:rPr>
        <w:t xml:space="preserve"> MEETING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29"/>
        <w:gridCol w:w="2231"/>
        <w:gridCol w:w="3240"/>
      </w:tblGrid>
      <w:tr w:rsidR="00E43BAB" w:rsidRPr="005C114E" w:rsidTr="005F58B2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:rsidR="00E43BAB" w:rsidRPr="005C114E" w:rsidRDefault="00E43BAB" w:rsidP="00954110">
            <w:pPr>
              <w:pStyle w:val="Heading1"/>
              <w:rPr>
                <w:sz w:val="36"/>
              </w:rPr>
            </w:pPr>
            <w:r w:rsidRPr="005C114E">
              <w:rPr>
                <w:sz w:val="36"/>
              </w:rPr>
              <w:t>Minutes</w:t>
            </w:r>
          </w:p>
        </w:tc>
        <w:sdt>
          <w:sdtPr>
            <w:rPr>
              <w:sz w:val="18"/>
            </w:rPr>
            <w:alias w:val="Date"/>
            <w:tag w:val="Date"/>
            <w:id w:val="48425581"/>
            <w:placeholder>
              <w:docPart w:val="E138D16F09C64D649FA605807AA573E8"/>
            </w:placeholder>
            <w:date w:fullDate="2021-02-23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5C114E" w:rsidRDefault="0017184A" w:rsidP="00AE0C9D">
                <w:pPr>
                  <w:pStyle w:val="Details"/>
                  <w:rPr>
                    <w:sz w:val="18"/>
                  </w:rPr>
                </w:pPr>
                <w:r>
                  <w:rPr>
                    <w:sz w:val="18"/>
                  </w:rPr>
                  <w:t>February 23, 2021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E43BAB" w:rsidRPr="005C114E" w:rsidRDefault="00961BFB" w:rsidP="00202F91">
            <w:pPr>
              <w:pStyle w:val="Details"/>
              <w:rPr>
                <w:sz w:val="18"/>
              </w:rPr>
            </w:pPr>
            <w:r>
              <w:rPr>
                <w:sz w:val="18"/>
              </w:rPr>
              <w:t>6</w:t>
            </w:r>
            <w:r w:rsidR="00202F91" w:rsidRPr="005C114E">
              <w:rPr>
                <w:sz w:val="18"/>
              </w:rPr>
              <w:t>:30 PM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331443" w:rsidRDefault="00202F91" w:rsidP="00211F8A">
            <w:pPr>
              <w:pStyle w:val="Details"/>
              <w:rPr>
                <w:sz w:val="18"/>
              </w:rPr>
            </w:pPr>
            <w:r w:rsidRPr="005C114E">
              <w:rPr>
                <w:sz w:val="18"/>
              </w:rPr>
              <w:t xml:space="preserve">Good Shepherd </w:t>
            </w:r>
          </w:p>
          <w:p w:rsidR="00E43BAB" w:rsidRPr="005C114E" w:rsidRDefault="00527075" w:rsidP="00211F8A">
            <w:pPr>
              <w:pStyle w:val="Details"/>
              <w:rPr>
                <w:sz w:val="18"/>
              </w:rPr>
            </w:pPr>
            <w:r>
              <w:rPr>
                <w:sz w:val="18"/>
              </w:rPr>
              <w:t>Cafeteria</w:t>
            </w:r>
          </w:p>
        </w:tc>
      </w:tr>
    </w:tbl>
    <w:p w:rsidR="00954110" w:rsidRPr="005C114E" w:rsidRDefault="00954110">
      <w:pPr>
        <w:rPr>
          <w:sz w:val="18"/>
        </w:rPr>
      </w:pPr>
    </w:p>
    <w:tbl>
      <w:tblPr>
        <w:tblW w:w="5096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8102"/>
      </w:tblGrid>
      <w:tr w:rsidR="0085168B" w:rsidRPr="005C114E" w:rsidTr="00DA569F">
        <w:trPr>
          <w:trHeight w:val="360"/>
        </w:trPr>
        <w:tc>
          <w:tcPr>
            <w:tcW w:w="216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5C114E" w:rsidRDefault="00E60E43" w:rsidP="00FB5DA6">
            <w:pPr>
              <w:pStyle w:val="Heading3"/>
              <w:ind w:right="546"/>
              <w:rPr>
                <w:sz w:val="18"/>
              </w:rPr>
            </w:pPr>
            <w:r w:rsidRPr="005C114E">
              <w:rPr>
                <w:sz w:val="18"/>
              </w:rPr>
              <w:t>Meeting called by</w:t>
            </w:r>
          </w:p>
        </w:tc>
        <w:tc>
          <w:tcPr>
            <w:tcW w:w="8119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5C114E" w:rsidRDefault="00AE0C9D" w:rsidP="005052C5">
            <w:pPr>
              <w:rPr>
                <w:sz w:val="18"/>
              </w:rPr>
            </w:pPr>
            <w:r>
              <w:rPr>
                <w:sz w:val="18"/>
              </w:rPr>
              <w:t>Joshua VonDeylen</w:t>
            </w:r>
          </w:p>
        </w:tc>
      </w:tr>
    </w:tbl>
    <w:p w:rsidR="00D8181B" w:rsidRPr="005C114E" w:rsidRDefault="00D8181B">
      <w:pPr>
        <w:rPr>
          <w:sz w:val="18"/>
        </w:rPr>
      </w:pPr>
      <w:bookmarkStart w:id="1" w:name="MinuteTopic"/>
      <w:bookmarkStart w:id="2" w:name="MinuteItems"/>
      <w:bookmarkStart w:id="3" w:name="MinuteTopicSection"/>
      <w:bookmarkEnd w:id="1"/>
      <w:bookmarkEnd w:id="2"/>
    </w:p>
    <w:p w:rsidR="00344FA0" w:rsidRDefault="00344FA0" w:rsidP="00344FA0">
      <w:pPr>
        <w:rPr>
          <w:sz w:val="18"/>
        </w:rPr>
      </w:pPr>
      <w:bookmarkStart w:id="4" w:name="MinuteActionItems"/>
      <w:bookmarkEnd w:id="4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84"/>
        <w:gridCol w:w="8086"/>
      </w:tblGrid>
      <w:tr w:rsidR="00E57368" w:rsidTr="005A2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F2F2F2" w:themeFill="background1" w:themeFillShade="F2"/>
            <w:vAlign w:val="center"/>
          </w:tcPr>
          <w:p w:rsidR="00E57368" w:rsidRPr="00E57368" w:rsidRDefault="00E57368" w:rsidP="00E57368">
            <w:pPr>
              <w:ind w:left="0"/>
              <w:rPr>
                <w:b w:val="0"/>
                <w:sz w:val="18"/>
              </w:rPr>
            </w:pPr>
            <w:r w:rsidRPr="00E57368">
              <w:rPr>
                <w:b w:val="0"/>
                <w:sz w:val="18"/>
              </w:rPr>
              <w:t>Opening</w:t>
            </w:r>
          </w:p>
        </w:tc>
        <w:tc>
          <w:tcPr>
            <w:tcW w:w="8208" w:type="dxa"/>
            <w:vAlign w:val="center"/>
          </w:tcPr>
          <w:p w:rsidR="00E57368" w:rsidRPr="00E57368" w:rsidRDefault="00AE0C9D" w:rsidP="005A2496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Mr. VonDeylen o</w:t>
            </w:r>
            <w:r w:rsidR="00527075">
              <w:rPr>
                <w:b w:val="0"/>
                <w:sz w:val="18"/>
              </w:rPr>
              <w:t xml:space="preserve">pened with a Devotion, </w:t>
            </w:r>
            <w:r w:rsidR="005A2496">
              <w:rPr>
                <w:b w:val="0"/>
                <w:sz w:val="18"/>
              </w:rPr>
              <w:t>Christ removes the crushing weight</w:t>
            </w:r>
          </w:p>
        </w:tc>
      </w:tr>
    </w:tbl>
    <w:p w:rsidR="00A54B1C" w:rsidRDefault="00A54B1C" w:rsidP="00344FA0">
      <w:pPr>
        <w:rPr>
          <w:sz w:val="18"/>
        </w:rPr>
      </w:pPr>
    </w:p>
    <w:p w:rsidR="00A54B1C" w:rsidRPr="005C114E" w:rsidRDefault="00A54B1C" w:rsidP="00344FA0">
      <w:pPr>
        <w:rPr>
          <w:sz w:val="18"/>
        </w:rPr>
      </w:pPr>
    </w:p>
    <w:tbl>
      <w:tblPr>
        <w:tblStyle w:val="PlainTable1"/>
        <w:tblW w:w="5070" w:type="pct"/>
        <w:tblLayout w:type="fixed"/>
        <w:tblLook w:val="0000" w:firstRow="0" w:lastRow="0" w:firstColumn="0" w:lastColumn="0" w:noHBand="0" w:noVBand="0"/>
      </w:tblPr>
      <w:tblGrid>
        <w:gridCol w:w="1471"/>
        <w:gridCol w:w="4567"/>
        <w:gridCol w:w="4133"/>
        <w:gridCol w:w="40"/>
      </w:tblGrid>
      <w:tr w:rsidR="005C114E" w:rsidRPr="005C114E" w:rsidTr="00E57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38" w:type="dxa"/>
            <w:gridSpan w:val="2"/>
          </w:tcPr>
          <w:p w:rsidR="005C114E" w:rsidRPr="005C114E" w:rsidRDefault="00CF63E1" w:rsidP="001208BA">
            <w:pPr>
              <w:pStyle w:val="Heading3"/>
              <w:outlineLvl w:val="2"/>
              <w:rPr>
                <w:sz w:val="18"/>
              </w:rPr>
            </w:pPr>
            <w:r>
              <w:rPr>
                <w:sz w:val="18"/>
              </w:rPr>
              <w:t>sECRETARY REPORT</w:t>
            </w:r>
          </w:p>
        </w:tc>
        <w:tc>
          <w:tcPr>
            <w:tcW w:w="4173" w:type="dxa"/>
            <w:gridSpan w:val="2"/>
          </w:tcPr>
          <w:p w:rsidR="005C114E" w:rsidRPr="005C114E" w:rsidRDefault="005C114E" w:rsidP="001208B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44FA0" w:rsidRPr="005C114E" w:rsidTr="0045239D">
        <w:trPr>
          <w:gridAfter w:val="1"/>
          <w:wAfter w:w="40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344FA0" w:rsidRPr="005C114E" w:rsidRDefault="00211F8A" w:rsidP="00344FA0">
            <w:pPr>
              <w:pStyle w:val="Heading3"/>
              <w:outlineLvl w:val="2"/>
              <w:rPr>
                <w:sz w:val="18"/>
              </w:rPr>
            </w:pPr>
            <w:r>
              <w:rPr>
                <w:sz w:val="18"/>
              </w:rPr>
              <w:t>mEETING tOPIC</w:t>
            </w:r>
          </w:p>
        </w:tc>
        <w:tc>
          <w:tcPr>
            <w:tcW w:w="8700" w:type="dxa"/>
            <w:gridSpan w:val="2"/>
            <w:vAlign w:val="center"/>
          </w:tcPr>
          <w:p w:rsidR="00344FA0" w:rsidRPr="005C114E" w:rsidRDefault="006C2056" w:rsidP="00803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$19 843.46 in bank account, new students, welcome baskets, outdoor church service, new website, new clubs starting again, 5K for the school, field day, chapel is open for parents, </w:t>
            </w:r>
            <w:r w:rsidR="0099461D">
              <w:rPr>
                <w:sz w:val="18"/>
              </w:rPr>
              <w:t>step up</w:t>
            </w:r>
            <w:r>
              <w:rPr>
                <w:sz w:val="18"/>
              </w:rPr>
              <w:t xml:space="preserve"> and empowerment, the new </w:t>
            </w:r>
            <w:r w:rsidR="0099461D">
              <w:rPr>
                <w:sz w:val="18"/>
              </w:rPr>
              <w:t xml:space="preserve">calendar for early release, family outdoor lunch, solution for family lunches, dress code and tardy policy, map testing, early </w:t>
            </w:r>
            <w:r w:rsidR="0080386C">
              <w:rPr>
                <w:sz w:val="18"/>
              </w:rPr>
              <w:t>release</w:t>
            </w:r>
            <w:r w:rsidR="0099461D">
              <w:rPr>
                <w:sz w:val="18"/>
              </w:rPr>
              <w:t xml:space="preserve"> day, spirit night at local fast food, V-day roses, teacher appreciation, donuts for dad, muffins for mom, honey baked ham for each teacher. Teacher B-day’s, Ra</w:t>
            </w:r>
            <w:r w:rsidR="0080386C">
              <w:rPr>
                <w:sz w:val="18"/>
              </w:rPr>
              <w:t>n</w:t>
            </w:r>
            <w:r w:rsidR="0099461D">
              <w:rPr>
                <w:sz w:val="18"/>
              </w:rPr>
              <w:t xml:space="preserve">di is the events coordinator, closing prayer. </w:t>
            </w:r>
          </w:p>
        </w:tc>
      </w:tr>
    </w:tbl>
    <w:p w:rsidR="00344FA0" w:rsidRPr="005C114E" w:rsidRDefault="00344FA0" w:rsidP="00344FA0">
      <w:pPr>
        <w:rPr>
          <w:sz w:val="18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67"/>
        <w:gridCol w:w="4133"/>
        <w:gridCol w:w="40"/>
      </w:tblGrid>
      <w:tr w:rsidR="005C114E" w:rsidRPr="005C114E" w:rsidTr="00377E8E">
        <w:trPr>
          <w:trHeight w:val="288"/>
        </w:trPr>
        <w:tc>
          <w:tcPr>
            <w:tcW w:w="594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BB58B9" w:rsidP="001208BA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events</w:t>
            </w:r>
            <w:r w:rsidR="00211F8A">
              <w:rPr>
                <w:sz w:val="18"/>
              </w:rPr>
              <w:t xml:space="preserve"> / ACTIVITIES COMMITTEE</w:t>
            </w:r>
          </w:p>
        </w:tc>
        <w:tc>
          <w:tcPr>
            <w:tcW w:w="4181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EE07F5" w:rsidP="00774106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Randi Priest</w:t>
            </w:r>
          </w:p>
        </w:tc>
      </w:tr>
      <w:tr w:rsidR="00344FA0" w:rsidRPr="005C114E" w:rsidTr="00377E8E">
        <w:trPr>
          <w:gridAfter w:val="1"/>
          <w:wAfter w:w="40" w:type="dxa"/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5C114E" w:rsidRDefault="00BB58B9" w:rsidP="00344FA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overview</w:t>
            </w:r>
          </w:p>
        </w:tc>
        <w:tc>
          <w:tcPr>
            <w:tcW w:w="871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5C114E" w:rsidRDefault="00344FA0" w:rsidP="00211F8A">
            <w:pPr>
              <w:rPr>
                <w:sz w:val="18"/>
              </w:rPr>
            </w:pPr>
          </w:p>
        </w:tc>
      </w:tr>
      <w:tr w:rsidR="00344FA0" w:rsidRPr="005C114E" w:rsidTr="00377E8E">
        <w:trPr>
          <w:gridAfter w:val="1"/>
          <w:wAfter w:w="40" w:type="dxa"/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5C114E" w:rsidRDefault="00520A6B" w:rsidP="00344FA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Discussion</w:t>
            </w:r>
          </w:p>
        </w:tc>
        <w:tc>
          <w:tcPr>
            <w:tcW w:w="8717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550EC4" w:rsidRPr="005C114E" w:rsidRDefault="00505735" w:rsidP="00DA569F">
            <w:pPr>
              <w:rPr>
                <w:sz w:val="18"/>
              </w:rPr>
            </w:pPr>
            <w:r>
              <w:rPr>
                <w:sz w:val="18"/>
              </w:rPr>
              <w:t>March 17</w:t>
            </w:r>
            <w:r w:rsidRPr="0050573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- Saint Patty Day Spirit Day. Green or Orange- Students pay $1 to not dress in school uniform. </w:t>
            </w:r>
          </w:p>
        </w:tc>
      </w:tr>
    </w:tbl>
    <w:p w:rsidR="00344FA0" w:rsidRPr="005C114E" w:rsidRDefault="00344FA0" w:rsidP="00344FA0">
      <w:pPr>
        <w:rPr>
          <w:sz w:val="18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67"/>
        <w:gridCol w:w="4133"/>
        <w:gridCol w:w="40"/>
      </w:tblGrid>
      <w:tr w:rsidR="005C114E" w:rsidRPr="005C114E" w:rsidTr="006F4BE0">
        <w:trPr>
          <w:trHeight w:val="288"/>
        </w:trPr>
        <w:tc>
          <w:tcPr>
            <w:tcW w:w="593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211F8A" w:rsidP="00211F8A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treasurer</w:t>
            </w:r>
          </w:p>
        </w:tc>
        <w:tc>
          <w:tcPr>
            <w:tcW w:w="417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58608F" w:rsidP="00211F8A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Pete Arney</w:t>
            </w:r>
          </w:p>
        </w:tc>
      </w:tr>
      <w:tr w:rsidR="00344FA0" w:rsidRPr="005C114E" w:rsidTr="006F4BE0">
        <w:trPr>
          <w:gridAfter w:val="1"/>
          <w:wAfter w:w="40" w:type="dxa"/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5C114E" w:rsidRDefault="00BB58B9" w:rsidP="00344FA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overview</w:t>
            </w:r>
          </w:p>
        </w:tc>
        <w:tc>
          <w:tcPr>
            <w:tcW w:w="870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58608F" w:rsidRPr="005C114E" w:rsidRDefault="0099461D" w:rsidP="008A17D3">
            <w:pPr>
              <w:rPr>
                <w:sz w:val="18"/>
              </w:rPr>
            </w:pPr>
            <w:r>
              <w:rPr>
                <w:sz w:val="18"/>
              </w:rPr>
              <w:t>Pete, $19483.47 last month, payments outgoing $341, incoming payment $776- net gain of Overall of $434, Current balance- $19,917.62</w:t>
            </w:r>
          </w:p>
        </w:tc>
      </w:tr>
      <w:bookmarkEnd w:id="3"/>
    </w:tbl>
    <w:p w:rsidR="00BB5323" w:rsidRPr="005C114E" w:rsidRDefault="00BB5323" w:rsidP="00954110">
      <w:pPr>
        <w:rPr>
          <w:sz w:val="18"/>
        </w:rPr>
      </w:pPr>
    </w:p>
    <w:p w:rsidR="00FC6B7B" w:rsidRPr="005C114E" w:rsidRDefault="00FC6B7B" w:rsidP="00954110">
      <w:pPr>
        <w:rPr>
          <w:sz w:val="18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67"/>
        <w:gridCol w:w="4133"/>
        <w:gridCol w:w="40"/>
      </w:tblGrid>
      <w:tr w:rsidR="005C114E" w:rsidRPr="005C114E" w:rsidTr="006F4BE0">
        <w:trPr>
          <w:trHeight w:val="288"/>
        </w:trPr>
        <w:tc>
          <w:tcPr>
            <w:tcW w:w="593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BB58B9" w:rsidP="00BB58B9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fundraiser committee</w:t>
            </w:r>
          </w:p>
        </w:tc>
        <w:tc>
          <w:tcPr>
            <w:tcW w:w="417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527075" w:rsidP="001208BA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April Mitchell</w:t>
            </w:r>
          </w:p>
        </w:tc>
      </w:tr>
      <w:tr w:rsidR="00FC6B7B" w:rsidRPr="005C114E" w:rsidTr="006F4BE0">
        <w:trPr>
          <w:gridAfter w:val="1"/>
          <w:wAfter w:w="40" w:type="dxa"/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C6B7B" w:rsidRPr="005C114E" w:rsidRDefault="00FC6B7B" w:rsidP="00FB5DA6">
            <w:pPr>
              <w:pStyle w:val="Heading3"/>
              <w:rPr>
                <w:sz w:val="18"/>
              </w:rPr>
            </w:pPr>
          </w:p>
        </w:tc>
        <w:tc>
          <w:tcPr>
            <w:tcW w:w="8700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2E0D39" w:rsidRDefault="002E4409" w:rsidP="002E4409">
            <w:pPr>
              <w:rPr>
                <w:sz w:val="18"/>
              </w:rPr>
            </w:pPr>
            <w:r>
              <w:rPr>
                <w:sz w:val="18"/>
              </w:rPr>
              <w:t>Free Medals and shirts for a 5K- Potential for March 30</w:t>
            </w:r>
            <w:r w:rsidRPr="002E4409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for K-2 and May 1</w:t>
            </w:r>
            <w:r w:rsidRPr="002E4409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for older class. Meeting with April Ali and Faye-Lynn D. The only </w:t>
            </w:r>
            <w:r w:rsidR="00505735">
              <w:rPr>
                <w:sz w:val="18"/>
              </w:rPr>
              <w:t>thing needed to order is new ribbons for the medals.</w:t>
            </w:r>
          </w:p>
          <w:p w:rsidR="00505735" w:rsidRDefault="00505735" w:rsidP="002E4409">
            <w:pPr>
              <w:rPr>
                <w:sz w:val="18"/>
              </w:rPr>
            </w:pPr>
            <w:r>
              <w:rPr>
                <w:sz w:val="18"/>
              </w:rPr>
              <w:t xml:space="preserve">Approval for a quote for additional medals. If under $100 the committee can approve without further </w:t>
            </w:r>
            <w:proofErr w:type="spellStart"/>
            <w:r>
              <w:rPr>
                <w:sz w:val="18"/>
              </w:rPr>
              <w:t>vo</w:t>
            </w:r>
            <w:proofErr w:type="spellEnd"/>
          </w:p>
          <w:p w:rsidR="00505735" w:rsidRPr="005C114E" w:rsidRDefault="00505735" w:rsidP="002E4409">
            <w:pPr>
              <w:rPr>
                <w:sz w:val="18"/>
              </w:rPr>
            </w:pPr>
            <w:r>
              <w:rPr>
                <w:sz w:val="18"/>
              </w:rPr>
              <w:t>Potential Partnership with school and small businesses, Let them advertise on property for a fee. School board and church will review further before anything moves forward</w:t>
            </w:r>
            <w:r w:rsidR="00FB4AEF">
              <w:rPr>
                <w:sz w:val="18"/>
              </w:rPr>
              <w:t>,</w:t>
            </w:r>
          </w:p>
        </w:tc>
      </w:tr>
      <w:tr w:rsidR="00B93251" w:rsidRPr="005C114E" w:rsidTr="005F48D0">
        <w:trPr>
          <w:trHeight w:val="288"/>
        </w:trPr>
        <w:tc>
          <w:tcPr>
            <w:tcW w:w="593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93251" w:rsidRPr="005C114E" w:rsidRDefault="00B93251" w:rsidP="005F48D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Teacher Appreciation</w:t>
            </w:r>
          </w:p>
        </w:tc>
        <w:tc>
          <w:tcPr>
            <w:tcW w:w="417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93251" w:rsidRPr="005C114E" w:rsidRDefault="00527075" w:rsidP="005F48D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kristina mccabe</w:t>
            </w:r>
          </w:p>
        </w:tc>
      </w:tr>
      <w:tr w:rsidR="00B93251" w:rsidRPr="005C114E" w:rsidTr="005F48D0">
        <w:trPr>
          <w:gridAfter w:val="1"/>
          <w:wAfter w:w="40" w:type="dxa"/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93251" w:rsidRPr="005C114E" w:rsidRDefault="00B93251" w:rsidP="005F48D0">
            <w:pPr>
              <w:pStyle w:val="Heading3"/>
              <w:rPr>
                <w:sz w:val="18"/>
              </w:rPr>
            </w:pPr>
          </w:p>
        </w:tc>
        <w:tc>
          <w:tcPr>
            <w:tcW w:w="8700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B93251" w:rsidRDefault="00B93251" w:rsidP="005F48D0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505735">
              <w:rPr>
                <w:sz w:val="18"/>
              </w:rPr>
              <w:t xml:space="preserve">Pete- </w:t>
            </w:r>
            <w:r w:rsidR="00FB4AEF">
              <w:rPr>
                <w:sz w:val="18"/>
              </w:rPr>
              <w:t>We should continue to recognize the teachers, Teacher Appreciation week Starts Monday May 3</w:t>
            </w:r>
            <w:r w:rsidR="00FB4AEF" w:rsidRPr="00FB4AEF">
              <w:rPr>
                <w:sz w:val="18"/>
                <w:vertAlign w:val="superscript"/>
              </w:rPr>
              <w:t>rd</w:t>
            </w:r>
            <w:r w:rsidR="00FB4AEF">
              <w:rPr>
                <w:sz w:val="18"/>
              </w:rPr>
              <w:t xml:space="preserve">. </w:t>
            </w:r>
          </w:p>
          <w:p w:rsidR="00FB4AEF" w:rsidRDefault="00FB4AEF" w:rsidP="005F48D0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Kristina will start a committee on March for teacher Appreciation </w:t>
            </w:r>
          </w:p>
          <w:p w:rsidR="00FB4AEF" w:rsidRDefault="00FB4AEF" w:rsidP="005F48D0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Teacher of the year will start in April. </w:t>
            </w:r>
          </w:p>
          <w:p w:rsidR="00FB4AEF" w:rsidRDefault="00FB4AEF" w:rsidP="005F48D0">
            <w:pPr>
              <w:ind w:left="0"/>
              <w:rPr>
                <w:sz w:val="18"/>
              </w:rPr>
            </w:pPr>
            <w:r>
              <w:rPr>
                <w:sz w:val="18"/>
              </w:rPr>
              <w:t>April Secretary week-</w:t>
            </w:r>
            <w:r w:rsidR="00F9552A">
              <w:rPr>
                <w:sz w:val="18"/>
              </w:rPr>
              <w:t xml:space="preserve">April 21st </w:t>
            </w:r>
            <w:r>
              <w:rPr>
                <w:sz w:val="18"/>
              </w:rPr>
              <w:t xml:space="preserve">, get a nice gift, </w:t>
            </w:r>
          </w:p>
          <w:p w:rsidR="00B93251" w:rsidRPr="00D4763C" w:rsidRDefault="00B93251" w:rsidP="005F48D0">
            <w:pPr>
              <w:ind w:left="0"/>
              <w:rPr>
                <w:sz w:val="18"/>
              </w:rPr>
            </w:pPr>
          </w:p>
        </w:tc>
      </w:tr>
    </w:tbl>
    <w:p w:rsidR="00FC6B7B" w:rsidRPr="005C114E" w:rsidRDefault="00FC6B7B" w:rsidP="00FC6B7B">
      <w:pPr>
        <w:rPr>
          <w:sz w:val="18"/>
        </w:rPr>
      </w:pPr>
    </w:p>
    <w:p w:rsidR="00FC6B7B" w:rsidRPr="005C114E" w:rsidRDefault="00FC6B7B" w:rsidP="00FC6B7B">
      <w:pPr>
        <w:rPr>
          <w:sz w:val="18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55"/>
        <w:gridCol w:w="10"/>
        <w:gridCol w:w="4117"/>
        <w:gridCol w:w="14"/>
        <w:gridCol w:w="22"/>
        <w:gridCol w:w="22"/>
      </w:tblGrid>
      <w:tr w:rsidR="005C114E" w:rsidRPr="005C114E" w:rsidTr="00DC4F42">
        <w:trPr>
          <w:gridAfter w:val="1"/>
          <w:wAfter w:w="18" w:type="dxa"/>
          <w:trHeight w:val="36"/>
        </w:trPr>
        <w:tc>
          <w:tcPr>
            <w:tcW w:w="592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FB5DA6" w:rsidP="00D4763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Principal Report</w:t>
            </w:r>
          </w:p>
        </w:tc>
        <w:tc>
          <w:tcPr>
            <w:tcW w:w="4165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FB5DA6" w:rsidP="001208BA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Joshua vondeylen</w:t>
            </w:r>
          </w:p>
        </w:tc>
      </w:tr>
      <w:tr w:rsidR="00FC6B7B" w:rsidRPr="005C114E" w:rsidTr="00DC4F42">
        <w:trPr>
          <w:gridAfter w:val="3"/>
          <w:wAfter w:w="58" w:type="dxa"/>
          <w:trHeight w:val="1423"/>
        </w:trPr>
        <w:tc>
          <w:tcPr>
            <w:tcW w:w="1366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C6B7B" w:rsidRPr="005C114E" w:rsidRDefault="00FC6B7B" w:rsidP="001208BA">
            <w:pPr>
              <w:pStyle w:val="Heading3"/>
              <w:rPr>
                <w:sz w:val="18"/>
              </w:rPr>
            </w:pPr>
          </w:p>
        </w:tc>
        <w:tc>
          <w:tcPr>
            <w:tcW w:w="8686" w:type="dxa"/>
            <w:gridSpan w:val="3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FB5DA6" w:rsidRDefault="0099461D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 xml:space="preserve">Loss of 2 </w:t>
            </w:r>
            <w:proofErr w:type="gramStart"/>
            <w:r>
              <w:rPr>
                <w:sz w:val="18"/>
              </w:rPr>
              <w:t>students</w:t>
            </w:r>
            <w:proofErr w:type="gramEnd"/>
            <w:r>
              <w:rPr>
                <w:sz w:val="18"/>
              </w:rPr>
              <w:t xml:space="preserve"> loss- total enrollment is 89 Currently. </w:t>
            </w:r>
          </w:p>
          <w:p w:rsidR="0099461D" w:rsidRDefault="0099461D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Wednesday Chappell with parents has been a positive addition, each week we have additional parents attend, Feb 28</w:t>
            </w:r>
            <w:r w:rsidRPr="0099461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is the church outdoor service, a great opportunity to get a large group together but still stay at a safe distance.</w:t>
            </w:r>
          </w:p>
          <w:p w:rsidR="0099461D" w:rsidRDefault="0099461D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 xml:space="preserve">Addition of new Teacher- The school should have an additional 11 students next year. This will go via school board, and Church board, Potential additional teacher to help with the current load. </w:t>
            </w:r>
            <w:r w:rsidR="0080386C">
              <w:rPr>
                <w:sz w:val="18"/>
              </w:rPr>
              <w:t xml:space="preserve">This would be a called position. </w:t>
            </w:r>
          </w:p>
          <w:p w:rsidR="0080386C" w:rsidRDefault="0080386C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Athletics- will start March 2</w:t>
            </w:r>
            <w:r w:rsidRPr="0080386C">
              <w:rPr>
                <w:sz w:val="18"/>
                <w:vertAlign w:val="superscript"/>
              </w:rPr>
              <w:t>nd</w:t>
            </w:r>
            <w:r w:rsidR="002E4409">
              <w:rPr>
                <w:sz w:val="18"/>
              </w:rPr>
              <w:t>, the first group will start on the March 2</w:t>
            </w:r>
            <w:r w:rsidR="002E4409" w:rsidRPr="002E4409">
              <w:rPr>
                <w:sz w:val="18"/>
                <w:vertAlign w:val="superscript"/>
              </w:rPr>
              <w:t>nd</w:t>
            </w:r>
            <w:r w:rsidR="002E4409">
              <w:rPr>
                <w:sz w:val="18"/>
              </w:rPr>
              <w:t xml:space="preserve"> the second group will start in April.</w:t>
            </w:r>
          </w:p>
          <w:p w:rsidR="002E4409" w:rsidRDefault="002E4409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Feb 26</w:t>
            </w:r>
            <w:r w:rsidRPr="002E4409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>- Early Release</w:t>
            </w:r>
          </w:p>
          <w:p w:rsidR="002E4409" w:rsidRDefault="002E4409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March 2</w:t>
            </w:r>
            <w:r w:rsidRPr="002E4409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>- Run club for K-2 + Basketball for 5-8</w:t>
            </w:r>
          </w:p>
          <w:p w:rsidR="00F9552A" w:rsidRPr="00F9552A" w:rsidRDefault="002E4409" w:rsidP="00F9552A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March 19</w:t>
            </w:r>
            <w:r w:rsidRPr="002E4409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Early Release</w:t>
            </w:r>
          </w:p>
          <w:p w:rsidR="002E4409" w:rsidRDefault="002E4409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lastRenderedPageBreak/>
              <w:t>March 22-26</w:t>
            </w:r>
            <w:r w:rsidRPr="002E4409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Spring Break</w:t>
            </w:r>
          </w:p>
          <w:p w:rsidR="002E4409" w:rsidRDefault="002E4409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March 30</w:t>
            </w:r>
            <w:r w:rsidRPr="002E4409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>- Next PTO Meeting</w:t>
            </w:r>
          </w:p>
          <w:p w:rsidR="002E4409" w:rsidRDefault="002E4409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April 2</w:t>
            </w:r>
            <w:r w:rsidRPr="002E4409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Early Release</w:t>
            </w:r>
          </w:p>
          <w:p w:rsidR="002E4409" w:rsidRDefault="002E4409" w:rsidP="00FB5DA6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April 8</w:t>
            </w:r>
            <w:r w:rsidRPr="002E4409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>- Final Day of basketball</w:t>
            </w:r>
          </w:p>
          <w:p w:rsidR="00A42FB8" w:rsidRDefault="002E4409" w:rsidP="002E4409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>April 13</w:t>
            </w:r>
            <w:r w:rsidRPr="002E4409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Run Club for 3-8</w:t>
            </w:r>
          </w:p>
          <w:p w:rsidR="00F9552A" w:rsidRPr="002E4409" w:rsidRDefault="00F9552A" w:rsidP="002E4409">
            <w:pPr>
              <w:pStyle w:val="ListParagraph"/>
              <w:ind w:left="155"/>
              <w:rPr>
                <w:sz w:val="18"/>
              </w:rPr>
            </w:pPr>
            <w:r>
              <w:rPr>
                <w:sz w:val="18"/>
              </w:rPr>
              <w:t xml:space="preserve">Scholastic Book Fair- Mid April, committee needed to get it organized. </w:t>
            </w:r>
          </w:p>
          <w:p w:rsidR="00A42FB8" w:rsidRPr="00D4763C" w:rsidRDefault="00A42FB8" w:rsidP="00A42FB8">
            <w:pPr>
              <w:ind w:left="0"/>
              <w:rPr>
                <w:sz w:val="18"/>
              </w:rPr>
            </w:pPr>
          </w:p>
        </w:tc>
      </w:tr>
      <w:tr w:rsidR="00DC4F42" w:rsidRPr="005C114E" w:rsidTr="00DC4F42">
        <w:trPr>
          <w:trHeight w:val="288"/>
        </w:trPr>
        <w:tc>
          <w:tcPr>
            <w:tcW w:w="5937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C4F42" w:rsidRPr="005C114E" w:rsidRDefault="002E0D39" w:rsidP="005F48D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lastRenderedPageBreak/>
              <w:t>Closed with a prayer by Joshua Vondeylen</w:t>
            </w:r>
          </w:p>
        </w:tc>
        <w:tc>
          <w:tcPr>
            <w:tcW w:w="4173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C4F42" w:rsidRPr="005C114E" w:rsidRDefault="00DC4F42" w:rsidP="005F48D0">
            <w:pPr>
              <w:pStyle w:val="Heading3"/>
              <w:rPr>
                <w:sz w:val="18"/>
              </w:rPr>
            </w:pPr>
          </w:p>
        </w:tc>
      </w:tr>
      <w:tr w:rsidR="00DC4F42" w:rsidRPr="005C114E" w:rsidTr="00DC4F42">
        <w:trPr>
          <w:gridAfter w:val="2"/>
          <w:wAfter w:w="40" w:type="dxa"/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4F42" w:rsidRPr="005C114E" w:rsidRDefault="00DC4F42" w:rsidP="005F48D0">
            <w:pPr>
              <w:pStyle w:val="Heading3"/>
              <w:rPr>
                <w:sz w:val="18"/>
              </w:rPr>
            </w:pPr>
          </w:p>
        </w:tc>
        <w:tc>
          <w:tcPr>
            <w:tcW w:w="8700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DC4F42" w:rsidRPr="005C114E" w:rsidRDefault="00DC4F42" w:rsidP="005F48D0">
            <w:pPr>
              <w:rPr>
                <w:sz w:val="18"/>
              </w:rPr>
            </w:pPr>
          </w:p>
        </w:tc>
      </w:tr>
    </w:tbl>
    <w:p w:rsidR="00FC6B7B" w:rsidRPr="005C114E" w:rsidRDefault="00FC6B7B" w:rsidP="00FC6B7B">
      <w:pPr>
        <w:rPr>
          <w:sz w:val="18"/>
        </w:rPr>
      </w:pPr>
    </w:p>
    <w:p w:rsidR="006A65C1" w:rsidRPr="005C114E" w:rsidRDefault="006A65C1" w:rsidP="006A65C1">
      <w:pPr>
        <w:rPr>
          <w:sz w:val="18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67"/>
        <w:gridCol w:w="4133"/>
        <w:gridCol w:w="40"/>
      </w:tblGrid>
      <w:tr w:rsidR="00C6063A" w:rsidRPr="005C114E" w:rsidTr="00D81B77">
        <w:trPr>
          <w:trHeight w:val="288"/>
        </w:trPr>
        <w:tc>
          <w:tcPr>
            <w:tcW w:w="593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6063A" w:rsidRPr="005C114E" w:rsidRDefault="00D81B77" w:rsidP="00527075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NEXT MEETING</w:t>
            </w:r>
            <w:r w:rsidR="00520A6B">
              <w:rPr>
                <w:sz w:val="18"/>
              </w:rPr>
              <w:t xml:space="preserve">: tUESDAY, </w:t>
            </w:r>
            <w:r w:rsidR="00527075">
              <w:rPr>
                <w:sz w:val="18"/>
              </w:rPr>
              <w:t>February 23</w:t>
            </w:r>
            <w:r w:rsidR="00527075" w:rsidRPr="00527075">
              <w:rPr>
                <w:sz w:val="18"/>
                <w:vertAlign w:val="superscript"/>
              </w:rPr>
              <w:t>rd</w:t>
            </w:r>
            <w:r w:rsidR="00527075">
              <w:rPr>
                <w:sz w:val="18"/>
              </w:rPr>
              <w:t xml:space="preserve"> 2021 </w:t>
            </w:r>
            <w:r w:rsidR="00331443">
              <w:rPr>
                <w:sz w:val="18"/>
              </w:rPr>
              <w:t>@ 6:30PM</w:t>
            </w:r>
          </w:p>
        </w:tc>
        <w:tc>
          <w:tcPr>
            <w:tcW w:w="417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6063A" w:rsidRPr="005C114E" w:rsidRDefault="00C6063A" w:rsidP="00D81B77">
            <w:pPr>
              <w:pStyle w:val="Heading3"/>
              <w:rPr>
                <w:sz w:val="18"/>
              </w:rPr>
            </w:pPr>
          </w:p>
        </w:tc>
      </w:tr>
      <w:tr w:rsidR="00C6063A" w:rsidRPr="005C114E" w:rsidTr="00D81B77">
        <w:trPr>
          <w:gridAfter w:val="1"/>
          <w:wAfter w:w="40" w:type="dxa"/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063A" w:rsidRPr="005C114E" w:rsidRDefault="00C6063A" w:rsidP="005F48D0">
            <w:pPr>
              <w:pStyle w:val="Heading3"/>
              <w:rPr>
                <w:sz w:val="18"/>
              </w:rPr>
            </w:pPr>
          </w:p>
        </w:tc>
        <w:tc>
          <w:tcPr>
            <w:tcW w:w="870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C6063A" w:rsidRDefault="00FB4AEF" w:rsidP="005F48D0">
            <w:pPr>
              <w:rPr>
                <w:sz w:val="18"/>
              </w:rPr>
            </w:pPr>
            <w:r>
              <w:rPr>
                <w:sz w:val="18"/>
              </w:rPr>
              <w:t xml:space="preserve">Thank you for family who cleans up the dirt road, </w:t>
            </w:r>
          </w:p>
          <w:p w:rsidR="00FB4AEF" w:rsidRDefault="00FB4AEF" w:rsidP="005F48D0">
            <w:pPr>
              <w:rPr>
                <w:sz w:val="18"/>
              </w:rPr>
            </w:pPr>
            <w:r>
              <w:rPr>
                <w:sz w:val="18"/>
              </w:rPr>
              <w:t xml:space="preserve">Collective banner for each business who supports the school. – </w:t>
            </w:r>
          </w:p>
          <w:p w:rsidR="00FB4AEF" w:rsidRDefault="00FB4AEF" w:rsidP="005F48D0">
            <w:pPr>
              <w:rPr>
                <w:sz w:val="18"/>
              </w:rPr>
            </w:pPr>
            <w:r>
              <w:rPr>
                <w:sz w:val="18"/>
              </w:rPr>
              <w:t xml:space="preserve">Faye-Lynn D quote for a banner for all the businesses 2-3 separate businesses for the quote. </w:t>
            </w:r>
          </w:p>
          <w:p w:rsidR="005F48D0" w:rsidRDefault="005F48D0" w:rsidP="005F48D0">
            <w:pPr>
              <w:rPr>
                <w:sz w:val="18"/>
              </w:rPr>
            </w:pPr>
            <w:r>
              <w:rPr>
                <w:sz w:val="18"/>
              </w:rPr>
              <w:t xml:space="preserve">Flyers needed for the next PTO meeting to hand out the Friday/ or Tuesday before. Gift Card drawing or anyone who come in person to the meeting. . </w:t>
            </w:r>
          </w:p>
          <w:p w:rsidR="005F48D0" w:rsidRDefault="005F48D0" w:rsidP="005F48D0">
            <w:pPr>
              <w:rPr>
                <w:sz w:val="18"/>
              </w:rPr>
            </w:pPr>
          </w:p>
          <w:p w:rsidR="00FB4AEF" w:rsidRPr="005C114E" w:rsidRDefault="00FB4AEF" w:rsidP="005F48D0">
            <w:pPr>
              <w:rPr>
                <w:sz w:val="18"/>
              </w:rPr>
            </w:pPr>
          </w:p>
        </w:tc>
      </w:tr>
    </w:tbl>
    <w:p w:rsidR="00A03DA9" w:rsidRDefault="00A03DA9" w:rsidP="00DC4F42">
      <w:pPr>
        <w:ind w:left="0"/>
      </w:pPr>
    </w:p>
    <w:sectPr w:rsidR="00A03DA9" w:rsidSect="00DC4F42">
      <w:type w:val="continuous"/>
      <w:pgSz w:w="12240" w:h="15840" w:code="1"/>
      <w:pgMar w:top="1080" w:right="1080" w:bottom="8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42449"/>
    <w:multiLevelType w:val="hybridMultilevel"/>
    <w:tmpl w:val="5C12881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05CA529A"/>
    <w:multiLevelType w:val="hybridMultilevel"/>
    <w:tmpl w:val="3CA29FD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 w15:restartNumberingAfterBreak="0">
    <w:nsid w:val="70460DA8"/>
    <w:multiLevelType w:val="hybridMultilevel"/>
    <w:tmpl w:val="C3B8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D672B"/>
    <w:multiLevelType w:val="hybridMultilevel"/>
    <w:tmpl w:val="386C018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A8"/>
    <w:rsid w:val="000016CF"/>
    <w:rsid w:val="000145A5"/>
    <w:rsid w:val="00043514"/>
    <w:rsid w:val="00045D71"/>
    <w:rsid w:val="000B7113"/>
    <w:rsid w:val="000B75AB"/>
    <w:rsid w:val="00105521"/>
    <w:rsid w:val="001208BA"/>
    <w:rsid w:val="0017184A"/>
    <w:rsid w:val="001A125A"/>
    <w:rsid w:val="001B1681"/>
    <w:rsid w:val="001D0BFF"/>
    <w:rsid w:val="00202F91"/>
    <w:rsid w:val="00211F8A"/>
    <w:rsid w:val="002138F0"/>
    <w:rsid w:val="00217C6D"/>
    <w:rsid w:val="002268DA"/>
    <w:rsid w:val="00227694"/>
    <w:rsid w:val="002E0D39"/>
    <w:rsid w:val="002E4409"/>
    <w:rsid w:val="00331443"/>
    <w:rsid w:val="00344FA0"/>
    <w:rsid w:val="0034744E"/>
    <w:rsid w:val="00355C2F"/>
    <w:rsid w:val="00377E8E"/>
    <w:rsid w:val="003879AA"/>
    <w:rsid w:val="00387EA7"/>
    <w:rsid w:val="00417272"/>
    <w:rsid w:val="00423E89"/>
    <w:rsid w:val="004428A8"/>
    <w:rsid w:val="0045239D"/>
    <w:rsid w:val="00456620"/>
    <w:rsid w:val="00495E0E"/>
    <w:rsid w:val="004E4143"/>
    <w:rsid w:val="005052C5"/>
    <w:rsid w:val="00505735"/>
    <w:rsid w:val="00520A6B"/>
    <w:rsid w:val="00527075"/>
    <w:rsid w:val="00531002"/>
    <w:rsid w:val="00550EC4"/>
    <w:rsid w:val="00580DEB"/>
    <w:rsid w:val="00584A18"/>
    <w:rsid w:val="0058608F"/>
    <w:rsid w:val="005A2496"/>
    <w:rsid w:val="005C114E"/>
    <w:rsid w:val="005F48D0"/>
    <w:rsid w:val="005F58B2"/>
    <w:rsid w:val="0060429F"/>
    <w:rsid w:val="00607C49"/>
    <w:rsid w:val="00663640"/>
    <w:rsid w:val="00692553"/>
    <w:rsid w:val="006A65C1"/>
    <w:rsid w:val="006C2056"/>
    <w:rsid w:val="006F4BE0"/>
    <w:rsid w:val="007554A1"/>
    <w:rsid w:val="00774106"/>
    <w:rsid w:val="007C174F"/>
    <w:rsid w:val="0080386C"/>
    <w:rsid w:val="00850225"/>
    <w:rsid w:val="0085168B"/>
    <w:rsid w:val="008A17D3"/>
    <w:rsid w:val="008B2336"/>
    <w:rsid w:val="008C6409"/>
    <w:rsid w:val="008D0D1E"/>
    <w:rsid w:val="008F49C0"/>
    <w:rsid w:val="00936024"/>
    <w:rsid w:val="00954110"/>
    <w:rsid w:val="009575EC"/>
    <w:rsid w:val="00961BFB"/>
    <w:rsid w:val="00987202"/>
    <w:rsid w:val="00990AB2"/>
    <w:rsid w:val="0099461D"/>
    <w:rsid w:val="009C34D5"/>
    <w:rsid w:val="00A03DA9"/>
    <w:rsid w:val="00A42FB8"/>
    <w:rsid w:val="00A54B1C"/>
    <w:rsid w:val="00AB7184"/>
    <w:rsid w:val="00AE0C9D"/>
    <w:rsid w:val="00AE3851"/>
    <w:rsid w:val="00B06DDB"/>
    <w:rsid w:val="00B84015"/>
    <w:rsid w:val="00B93251"/>
    <w:rsid w:val="00BB5323"/>
    <w:rsid w:val="00BB58B9"/>
    <w:rsid w:val="00BB6F2C"/>
    <w:rsid w:val="00BE4108"/>
    <w:rsid w:val="00BF65DF"/>
    <w:rsid w:val="00C166AB"/>
    <w:rsid w:val="00C6063A"/>
    <w:rsid w:val="00C6139C"/>
    <w:rsid w:val="00C82E31"/>
    <w:rsid w:val="00CB3760"/>
    <w:rsid w:val="00CC51BD"/>
    <w:rsid w:val="00CE6342"/>
    <w:rsid w:val="00CF63E1"/>
    <w:rsid w:val="00D07931"/>
    <w:rsid w:val="00D26CCB"/>
    <w:rsid w:val="00D4763C"/>
    <w:rsid w:val="00D51953"/>
    <w:rsid w:val="00D621F4"/>
    <w:rsid w:val="00D8181B"/>
    <w:rsid w:val="00D81B77"/>
    <w:rsid w:val="00DA569F"/>
    <w:rsid w:val="00DC4F42"/>
    <w:rsid w:val="00E35C56"/>
    <w:rsid w:val="00E43BAB"/>
    <w:rsid w:val="00E4591C"/>
    <w:rsid w:val="00E57368"/>
    <w:rsid w:val="00E60E43"/>
    <w:rsid w:val="00E71DBA"/>
    <w:rsid w:val="00E73F33"/>
    <w:rsid w:val="00E74E64"/>
    <w:rsid w:val="00EA2581"/>
    <w:rsid w:val="00EE07F5"/>
    <w:rsid w:val="00F05C1A"/>
    <w:rsid w:val="00F24BD0"/>
    <w:rsid w:val="00F9552A"/>
    <w:rsid w:val="00FB4899"/>
    <w:rsid w:val="00FB4AEF"/>
    <w:rsid w:val="00FB5DA6"/>
    <w:rsid w:val="00F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22A82A-F375-4866-8F99-1292DF8B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character" w:styleId="Hyperlink">
    <w:name w:val="Hyperlink"/>
    <w:basedOn w:val="DefaultParagraphFont"/>
    <w:unhideWhenUsed/>
    <w:rsid w:val="00D519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F4BE0"/>
    <w:pPr>
      <w:ind w:left="720"/>
      <w:contextualSpacing/>
    </w:pPr>
  </w:style>
  <w:style w:type="table" w:styleId="PlainTable1">
    <w:name w:val="Plain Table 1"/>
    <w:basedOn w:val="TableNormal"/>
    <w:uiPriority w:val="41"/>
    <w:rsid w:val="00E573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E573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anna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38D16F09C64D649FA605807AA5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A6B81-C311-47A0-97F0-D42EF366891A}"/>
      </w:docPartPr>
      <w:docPartBody>
        <w:p w:rsidR="007F4A01" w:rsidRDefault="006A5035">
          <w:pPr>
            <w:pStyle w:val="E138D16F09C64D649FA605807AA573E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35"/>
    <w:rsid w:val="000C3C34"/>
    <w:rsid w:val="002B7A2A"/>
    <w:rsid w:val="004C07B3"/>
    <w:rsid w:val="004C7E2E"/>
    <w:rsid w:val="005644E1"/>
    <w:rsid w:val="006A5035"/>
    <w:rsid w:val="007F4A01"/>
    <w:rsid w:val="009C4F63"/>
    <w:rsid w:val="00BA398C"/>
    <w:rsid w:val="00D75D8C"/>
    <w:rsid w:val="00D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55B584582C413595C9B94F6024D892">
    <w:name w:val="6D55B584582C413595C9B94F6024D892"/>
  </w:style>
  <w:style w:type="paragraph" w:customStyle="1" w:styleId="E138D16F09C64D649FA605807AA573E8">
    <w:name w:val="E138D16F09C64D649FA605807AA573E8"/>
  </w:style>
  <w:style w:type="paragraph" w:customStyle="1" w:styleId="0EF91100B84D4AA5A209B0083A581F39">
    <w:name w:val="0EF91100B84D4AA5A209B0083A581F39"/>
  </w:style>
  <w:style w:type="paragraph" w:customStyle="1" w:styleId="F1326F8217E14D16A8D0EC136EFBBA0B">
    <w:name w:val="F1326F8217E14D16A8D0EC136EFBBA0B"/>
  </w:style>
  <w:style w:type="paragraph" w:customStyle="1" w:styleId="8F12260A29264A6A91C7CACDDC999593">
    <w:name w:val="8F12260A29264A6A91C7CACDDC999593"/>
  </w:style>
  <w:style w:type="paragraph" w:customStyle="1" w:styleId="3E8FD2502D7B43BA9BDF79653A277202">
    <w:name w:val="3E8FD2502D7B43BA9BDF79653A277202"/>
  </w:style>
  <w:style w:type="paragraph" w:customStyle="1" w:styleId="08CB6D9E133B46D094398D39FE9234A8">
    <w:name w:val="08CB6D9E133B46D094398D39FE9234A8"/>
  </w:style>
  <w:style w:type="paragraph" w:customStyle="1" w:styleId="7A1C08279D1A482F94F8AF2413936742">
    <w:name w:val="7A1C08279D1A482F94F8AF2413936742"/>
  </w:style>
  <w:style w:type="paragraph" w:customStyle="1" w:styleId="CEA215C2D31E442F8E8DF48EFB03A8B8">
    <w:name w:val="CEA215C2D31E442F8E8DF48EFB03A8B8"/>
  </w:style>
  <w:style w:type="paragraph" w:customStyle="1" w:styleId="08E7BE87D7284A3B8861FC689AC7836E">
    <w:name w:val="08E7BE87D7284A3B8861FC689AC7836E"/>
  </w:style>
  <w:style w:type="paragraph" w:customStyle="1" w:styleId="A9C02605E1824B2694F8B24467AAED47">
    <w:name w:val="A9C02605E1824B2694F8B24467AAED47"/>
  </w:style>
  <w:style w:type="paragraph" w:customStyle="1" w:styleId="8A095090BEEF4E3C8B9A9D126741F251">
    <w:name w:val="8A095090BEEF4E3C8B9A9D126741F251"/>
  </w:style>
  <w:style w:type="paragraph" w:customStyle="1" w:styleId="2F994626FDD24C9EAFEE224D6845F0E1">
    <w:name w:val="2F994626FDD24C9EAFEE224D6845F0E1"/>
  </w:style>
  <w:style w:type="paragraph" w:customStyle="1" w:styleId="73501B99BBB44AED84CFBD610118FDF6">
    <w:name w:val="73501B99BBB44AED84CFBD610118FDF6"/>
  </w:style>
  <w:style w:type="paragraph" w:customStyle="1" w:styleId="862C865698EF448CA94A2E6228280DC0">
    <w:name w:val="862C865698EF448CA94A2E6228280DC0"/>
  </w:style>
  <w:style w:type="paragraph" w:customStyle="1" w:styleId="F874205E584744FDB1565D0E02EF6537">
    <w:name w:val="F874205E584744FDB1565D0E02EF6537"/>
  </w:style>
  <w:style w:type="paragraph" w:customStyle="1" w:styleId="86061B68A3A2456F8F7C49C59DC800EF">
    <w:name w:val="86061B68A3A2456F8F7C49C59DC800EF"/>
  </w:style>
  <w:style w:type="paragraph" w:customStyle="1" w:styleId="6B719E9B9AC14A32BF6A9788ED37CE4C">
    <w:name w:val="6B719E9B9AC14A32BF6A9788ED37CE4C"/>
  </w:style>
  <w:style w:type="paragraph" w:customStyle="1" w:styleId="4120BBF9BE924C7FAEFA38E90E8DBD5F">
    <w:name w:val="4120BBF9BE924C7FAEFA38E90E8DB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E501D-336E-49E8-816C-4C9F87C9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1226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Rosaanna</dc:creator>
  <cp:keywords/>
  <dc:description/>
  <cp:lastModifiedBy>Joshua VonDeylen</cp:lastModifiedBy>
  <cp:revision>2</cp:revision>
  <cp:lastPrinted>2021-02-24T15:49:00Z</cp:lastPrinted>
  <dcterms:created xsi:type="dcterms:W3CDTF">2021-01-26T21:16:00Z</dcterms:created>
  <dcterms:modified xsi:type="dcterms:W3CDTF">2021-02-24T15:50:00Z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